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64" w:rsidRDefault="00A20164">
      <w:pPr>
        <w:pStyle w:val="Title"/>
      </w:pPr>
      <w:r>
        <w:t>Tone</w:t>
      </w:r>
    </w:p>
    <w:p w:rsidR="00A20164" w:rsidRDefault="00A20164"/>
    <w:p w:rsidR="00A20164" w:rsidRDefault="00A20164"/>
    <w:p w:rsidR="00A20164" w:rsidRDefault="00A20164">
      <w:r>
        <w:t>Tone is usually defined as the author’s attitude toward audience and subject matter.  No written work can be without tone, and it is essential that a reader grasp that tone to fully understand the meaning, effect, and effectiveness of a piece of writing.</w:t>
      </w:r>
    </w:p>
    <w:p w:rsidR="00A20164" w:rsidRDefault="00A20164"/>
    <w:p w:rsidR="00A20164" w:rsidRDefault="00A20164">
      <w:r>
        <w:t>The “tone of voice” often determines the way we take what is being said.  In the same way, the “tone of a work” inevitably influences or even determines how we react to what is written.</w:t>
      </w:r>
    </w:p>
    <w:p w:rsidR="00A20164" w:rsidRDefault="00A20164"/>
    <w:p w:rsidR="00A20164" w:rsidRDefault="00A20164">
      <w:r>
        <w:t>The tone of a piece of writing, just as the tone of our voice, may be:</w:t>
      </w:r>
    </w:p>
    <w:p w:rsidR="00A20164" w:rsidRDefault="00A20164"/>
    <w:p w:rsidR="00A20164" w:rsidRPr="00595D06" w:rsidRDefault="00A20164">
      <w:pPr>
        <w:rPr>
          <w:b/>
        </w:rPr>
      </w:pPr>
      <w:r w:rsidRPr="00595D06">
        <w:rPr>
          <w:b/>
        </w:rPr>
        <w:t>Light-hearted, sarcastic, morbid, angry, jovial, condescending, begging, resigned, wistful, earnest, reticent, moral, ironic, playful, tragic, scoffing, bragging, contentious, obsequious, exhorting, pleading, sceptical, pessimistic, optimistic, conversational, critical, noncommittal, sentimental, flat, exuberant, scolding, morose, tentative, flippant, secretive, regretful, forgiving, apologetic, maudlin, intimate, solemn, sombre, forceful, irreverent, reverent, blunt or any other of many possible attitudes.</w:t>
      </w:r>
    </w:p>
    <w:p w:rsidR="00A20164" w:rsidRDefault="00A20164"/>
    <w:p w:rsidR="00A20164" w:rsidRDefault="00A20164">
      <w:r>
        <w:t>The tone should be consistent (unless there is a specific reason that it is not) and should create a DOMINANT IMPRESSION.</w:t>
      </w:r>
    </w:p>
    <w:p w:rsidR="00A20164" w:rsidRDefault="00A20164"/>
    <w:p w:rsidR="00A20164" w:rsidRDefault="00A20164">
      <w:r>
        <w:t>Categories of Essays</w:t>
      </w:r>
    </w:p>
    <w:p w:rsidR="00A20164" w:rsidRDefault="00A20164">
      <w:r>
        <w:tab/>
        <w:t>Essays may be Formal (literary) or informal (also called familiar or personal).  Each category has certain characteristics and specific form and structure.  There is a third category called Journalistic that is sometimes a combination of both formal and informal.</w:t>
      </w:r>
    </w:p>
    <w:p w:rsidR="00A20164" w:rsidRDefault="00A20164"/>
    <w:p w:rsidR="00A20164" w:rsidRDefault="00A20164">
      <w:r>
        <w:t>Characteristic of Essays:</w:t>
      </w:r>
    </w:p>
    <w:p w:rsidR="00A20164" w:rsidRDefault="00A20164">
      <w:pPr>
        <w:rPr>
          <w:sz w:val="22"/>
          <w:szCs w:val="22"/>
        </w:rPr>
        <w:sectPr w:rsidR="00A20164"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p w:rsidR="00A20164" w:rsidRDefault="00A20164">
      <w:pPr>
        <w:rPr>
          <w:sz w:val="22"/>
          <w:szCs w:val="22"/>
        </w:rPr>
      </w:pPr>
      <w:r>
        <w:rPr>
          <w:sz w:val="22"/>
          <w:szCs w:val="22"/>
        </w:rPr>
        <w:lastRenderedPageBreak/>
        <w:t>Formal</w:t>
      </w:r>
    </w:p>
    <w:p w:rsidR="00A20164" w:rsidRDefault="00A20164">
      <w:pPr>
        <w:rPr>
          <w:sz w:val="22"/>
          <w:szCs w:val="22"/>
        </w:rPr>
      </w:pPr>
      <w:r>
        <w:rPr>
          <w:sz w:val="22"/>
          <w:szCs w:val="22"/>
        </w:rPr>
        <w:t xml:space="preserve">-Purpose—generally to instruct, inform, </w:t>
      </w:r>
    </w:p>
    <w:p w:rsidR="00A20164" w:rsidRDefault="00A2016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convince</w:t>
      </w:r>
      <w:proofErr w:type="gramEnd"/>
    </w:p>
    <w:p w:rsidR="00A20164" w:rsidRDefault="00A20164">
      <w:pPr>
        <w:rPr>
          <w:sz w:val="22"/>
          <w:szCs w:val="22"/>
        </w:rPr>
      </w:pPr>
      <w:r>
        <w:rPr>
          <w:sz w:val="22"/>
          <w:szCs w:val="22"/>
        </w:rPr>
        <w:t>-Usually a long and serious treatment of topic</w:t>
      </w:r>
    </w:p>
    <w:p w:rsidR="00A20164" w:rsidRDefault="00A20164">
      <w:pPr>
        <w:rPr>
          <w:sz w:val="22"/>
          <w:szCs w:val="22"/>
        </w:rPr>
      </w:pPr>
      <w:r>
        <w:rPr>
          <w:sz w:val="22"/>
          <w:szCs w:val="22"/>
        </w:rPr>
        <w:t>-Precise and accurate information</w:t>
      </w:r>
    </w:p>
    <w:p w:rsidR="00A20164" w:rsidRDefault="00A20164">
      <w:pPr>
        <w:rPr>
          <w:sz w:val="22"/>
          <w:szCs w:val="22"/>
        </w:rPr>
      </w:pPr>
      <w:r>
        <w:rPr>
          <w:sz w:val="22"/>
          <w:szCs w:val="22"/>
        </w:rPr>
        <w:t>-Factual, logical</w:t>
      </w:r>
    </w:p>
    <w:p w:rsidR="00A20164" w:rsidRDefault="00A20164">
      <w:pPr>
        <w:rPr>
          <w:sz w:val="22"/>
          <w:szCs w:val="22"/>
        </w:rPr>
      </w:pPr>
      <w:r>
        <w:rPr>
          <w:sz w:val="22"/>
          <w:szCs w:val="22"/>
        </w:rPr>
        <w:t>-Diction is precise, orderly, formal, dignified,</w:t>
      </w:r>
    </w:p>
    <w:p w:rsidR="00A20164" w:rsidRDefault="00A2016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clear</w:t>
      </w:r>
      <w:proofErr w:type="gramEnd"/>
      <w:r>
        <w:rPr>
          <w:sz w:val="22"/>
          <w:szCs w:val="22"/>
        </w:rPr>
        <w:t>, direct</w:t>
      </w:r>
    </w:p>
    <w:p w:rsidR="00A20164" w:rsidRDefault="00A20164">
      <w:pPr>
        <w:rPr>
          <w:sz w:val="22"/>
          <w:szCs w:val="22"/>
        </w:rPr>
      </w:pPr>
      <w:r>
        <w:rPr>
          <w:sz w:val="22"/>
          <w:szCs w:val="22"/>
        </w:rPr>
        <w:t xml:space="preserve">-impersonal, rarely reveals personality of </w:t>
      </w:r>
    </w:p>
    <w:p w:rsidR="00A20164" w:rsidRDefault="00A2016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writer</w:t>
      </w:r>
      <w:proofErr w:type="gramEnd"/>
      <w:r>
        <w:rPr>
          <w:sz w:val="22"/>
          <w:szCs w:val="22"/>
        </w:rPr>
        <w:t>.  Issue, not the writer is important</w:t>
      </w:r>
    </w:p>
    <w:p w:rsidR="00A20164" w:rsidRDefault="00A20164">
      <w:pPr>
        <w:rPr>
          <w:sz w:val="22"/>
          <w:szCs w:val="22"/>
        </w:rPr>
      </w:pPr>
      <w:r>
        <w:rPr>
          <w:sz w:val="22"/>
          <w:szCs w:val="22"/>
        </w:rPr>
        <w:t>-Carefully prepared plan (i.e. thesis statement,</w:t>
      </w:r>
    </w:p>
    <w:p w:rsidR="00A20164" w:rsidRDefault="00A2016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stated</w:t>
      </w:r>
      <w:proofErr w:type="gramEnd"/>
      <w:r>
        <w:rPr>
          <w:sz w:val="22"/>
          <w:szCs w:val="22"/>
        </w:rPr>
        <w:t xml:space="preserve"> position on topic in question, clear examples, </w:t>
      </w:r>
    </w:p>
    <w:p w:rsidR="00A20164" w:rsidRDefault="00A2016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appeals</w:t>
      </w:r>
      <w:proofErr w:type="gramEnd"/>
      <w:r>
        <w:rPr>
          <w:sz w:val="22"/>
          <w:szCs w:val="22"/>
        </w:rPr>
        <w:t xml:space="preserve"> to authority, provides evidence</w:t>
      </w:r>
    </w:p>
    <w:p w:rsidR="00A20164" w:rsidRDefault="00A20164">
      <w:pPr>
        <w:rPr>
          <w:sz w:val="22"/>
          <w:szCs w:val="22"/>
        </w:rPr>
      </w:pPr>
    </w:p>
    <w:p w:rsidR="00A20164" w:rsidRDefault="00A20164">
      <w:pPr>
        <w:rPr>
          <w:sz w:val="22"/>
          <w:szCs w:val="22"/>
        </w:rPr>
      </w:pPr>
    </w:p>
    <w:p w:rsidR="00A20164" w:rsidRDefault="00A20164">
      <w:pPr>
        <w:rPr>
          <w:sz w:val="22"/>
          <w:szCs w:val="22"/>
        </w:rPr>
      </w:pPr>
      <w:r>
        <w:rPr>
          <w:sz w:val="22"/>
          <w:szCs w:val="22"/>
        </w:rPr>
        <w:lastRenderedPageBreak/>
        <w:t>Informal</w:t>
      </w:r>
    </w:p>
    <w:p w:rsidR="00A20164" w:rsidRDefault="00A20164">
      <w:pPr>
        <w:rPr>
          <w:sz w:val="22"/>
          <w:szCs w:val="22"/>
        </w:rPr>
      </w:pPr>
      <w:r>
        <w:rPr>
          <w:sz w:val="22"/>
          <w:szCs w:val="22"/>
        </w:rPr>
        <w:t>-Purpose—generally to inform, entertain</w:t>
      </w:r>
    </w:p>
    <w:p w:rsidR="00A20164" w:rsidRDefault="00A20164">
      <w:pPr>
        <w:rPr>
          <w:sz w:val="22"/>
          <w:szCs w:val="22"/>
        </w:rPr>
      </w:pPr>
      <w:r>
        <w:rPr>
          <w:sz w:val="22"/>
          <w:szCs w:val="22"/>
        </w:rPr>
        <w:t>-Lighter, more relaxed</w:t>
      </w:r>
    </w:p>
    <w:p w:rsidR="00A20164" w:rsidRDefault="00A20164">
      <w:pPr>
        <w:rPr>
          <w:sz w:val="22"/>
          <w:szCs w:val="22"/>
        </w:rPr>
      </w:pPr>
      <w:r>
        <w:rPr>
          <w:sz w:val="22"/>
          <w:szCs w:val="22"/>
        </w:rPr>
        <w:t>-Can be whimsical, satirical, ironic, humorous,</w:t>
      </w:r>
    </w:p>
    <w:p w:rsidR="00A20164" w:rsidRDefault="00A2016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thoughtful</w:t>
      </w:r>
      <w:proofErr w:type="gramEnd"/>
    </w:p>
    <w:p w:rsidR="00A20164" w:rsidRDefault="00A20164">
      <w:pPr>
        <w:rPr>
          <w:sz w:val="22"/>
          <w:szCs w:val="22"/>
        </w:rPr>
      </w:pPr>
      <w:r>
        <w:rPr>
          <w:sz w:val="22"/>
          <w:szCs w:val="22"/>
        </w:rPr>
        <w:t>-Held together by mood rather than by theme</w:t>
      </w:r>
    </w:p>
    <w:p w:rsidR="00A20164" w:rsidRDefault="00A20164">
      <w:pPr>
        <w:rPr>
          <w:sz w:val="22"/>
          <w:szCs w:val="22"/>
        </w:rPr>
      </w:pPr>
      <w:r>
        <w:rPr>
          <w:sz w:val="22"/>
          <w:szCs w:val="22"/>
        </w:rPr>
        <w:t>-Diction is more relaxed/casual, but not sloppy</w:t>
      </w:r>
    </w:p>
    <w:p w:rsidR="00A20164" w:rsidRDefault="00A20164">
      <w:pPr>
        <w:rPr>
          <w:sz w:val="22"/>
          <w:szCs w:val="22"/>
        </w:rPr>
      </w:pPr>
      <w:r>
        <w:rPr>
          <w:sz w:val="22"/>
          <w:szCs w:val="22"/>
        </w:rPr>
        <w:t>-more loosely written, usually on lighter topics</w:t>
      </w:r>
    </w:p>
    <w:p w:rsidR="00A20164" w:rsidRDefault="00A20164">
      <w:pPr>
        <w:rPr>
          <w:sz w:val="22"/>
          <w:szCs w:val="22"/>
        </w:rPr>
      </w:pPr>
      <w:r>
        <w:rPr>
          <w:sz w:val="22"/>
          <w:szCs w:val="22"/>
        </w:rPr>
        <w:t>-based on topics that interest the author, no matter</w:t>
      </w:r>
    </w:p>
    <w:p w:rsidR="00A20164" w:rsidRDefault="00A2016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how</w:t>
      </w:r>
      <w:proofErr w:type="gramEnd"/>
      <w:r>
        <w:rPr>
          <w:sz w:val="22"/>
          <w:szCs w:val="22"/>
        </w:rPr>
        <w:t xml:space="preserve"> imp. </w:t>
      </w:r>
      <w:proofErr w:type="gramStart"/>
      <w:r>
        <w:rPr>
          <w:sz w:val="22"/>
          <w:szCs w:val="22"/>
        </w:rPr>
        <w:t>or</w:t>
      </w:r>
      <w:proofErr w:type="gramEnd"/>
      <w:r>
        <w:rPr>
          <w:sz w:val="22"/>
          <w:szCs w:val="22"/>
        </w:rPr>
        <w:t xml:space="preserve"> trivial, therefore much more personal, may reveal personality of author</w:t>
      </w:r>
    </w:p>
    <w:p w:rsidR="00A20164" w:rsidRDefault="00A20164">
      <w:pPr>
        <w:rPr>
          <w:sz w:val="22"/>
          <w:szCs w:val="22"/>
        </w:rPr>
      </w:pPr>
      <w:r>
        <w:rPr>
          <w:sz w:val="22"/>
          <w:szCs w:val="22"/>
        </w:rPr>
        <w:t>-Plan is more relaxed; one main idea is developed</w:t>
      </w:r>
    </w:p>
    <w:p w:rsidR="00A20164" w:rsidRDefault="00A2016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at</w:t>
      </w:r>
      <w:proofErr w:type="gramEnd"/>
      <w:r>
        <w:rPr>
          <w:sz w:val="22"/>
          <w:szCs w:val="22"/>
        </w:rPr>
        <w:t xml:space="preserve"> the beginning, but author may digress—although</w:t>
      </w:r>
    </w:p>
    <w:p w:rsidR="00A20164" w:rsidRDefault="00A2016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should</w:t>
      </w:r>
      <w:proofErr w:type="gramEnd"/>
      <w:r>
        <w:rPr>
          <w:sz w:val="22"/>
          <w:szCs w:val="22"/>
        </w:rPr>
        <w:t xml:space="preserve"> always return to main idea</w:t>
      </w:r>
    </w:p>
    <w:p w:rsidR="00A20164" w:rsidRDefault="00A20164">
      <w:pPr>
        <w:rPr>
          <w:sz w:val="22"/>
          <w:szCs w:val="22"/>
        </w:rPr>
      </w:pPr>
      <w:r>
        <w:rPr>
          <w:sz w:val="22"/>
          <w:szCs w:val="22"/>
        </w:rPr>
        <w:t>-asks reader to draw his/her own conclusion</w:t>
      </w:r>
    </w:p>
    <w:p w:rsidR="00A20164" w:rsidRDefault="00A20164">
      <w:pPr>
        <w:sectPr w:rsidR="00A20164">
          <w:type w:val="continuous"/>
          <w:pgSz w:w="12240" w:h="15840"/>
          <w:pgMar w:top="1440" w:right="1152" w:bottom="1440" w:left="1152" w:header="720" w:footer="720" w:gutter="0"/>
          <w:cols w:num="2" w:space="720" w:equalWidth="0">
            <w:col w:w="4608" w:space="720"/>
            <w:col w:w="4608"/>
          </w:cols>
          <w:docGrid w:linePitch="360"/>
        </w:sectPr>
      </w:pPr>
    </w:p>
    <w:p w:rsidR="00A20164" w:rsidRDefault="00A20164"/>
    <w:sectPr w:rsidR="00A20164">
      <w:type w:val="continuous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595D06"/>
    <w:rsid w:val="00595D06"/>
    <w:rsid w:val="007313F1"/>
    <w:rsid w:val="00A15BB9"/>
    <w:rsid w:val="00A2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Tone</vt:lpstr>
    </vt:vector>
  </TitlesOfParts>
  <Company>TDSB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Tone</dc:title>
  <dc:creator>TDSB</dc:creator>
  <cp:lastModifiedBy>Mark Webster</cp:lastModifiedBy>
  <cp:revision>2</cp:revision>
  <cp:lastPrinted>2010-04-26T13:18:00Z</cp:lastPrinted>
  <dcterms:created xsi:type="dcterms:W3CDTF">2019-12-09T21:34:00Z</dcterms:created>
  <dcterms:modified xsi:type="dcterms:W3CDTF">2019-12-09T21:34:00Z</dcterms:modified>
</cp:coreProperties>
</file>